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02" w:rsidRPr="00B23302" w:rsidRDefault="00B23302" w:rsidP="00B23302">
      <w:pPr>
        <w:spacing w:after="0"/>
        <w:rPr>
          <w:rFonts w:eastAsia="Calibri" w:cs="Times New Roman"/>
          <w:sz w:val="52"/>
          <w:szCs w:val="52"/>
        </w:rPr>
      </w:pPr>
      <w:r>
        <w:t xml:space="preserve"> </w:t>
      </w:r>
    </w:p>
    <w:p w:rsidR="00B23302" w:rsidRPr="00B23302" w:rsidRDefault="00B23302" w:rsidP="00B23302">
      <w:pPr>
        <w:spacing w:after="0" w:line="276" w:lineRule="auto"/>
        <w:jc w:val="center"/>
        <w:rPr>
          <w:rFonts w:eastAsia="Calibri" w:cs="Times New Roman"/>
          <w:sz w:val="52"/>
          <w:szCs w:val="52"/>
        </w:rPr>
      </w:pPr>
      <w:r w:rsidRPr="00B23302">
        <w:rPr>
          <w:rFonts w:eastAsia="Calibri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23302" w:rsidRPr="00B23302" w:rsidRDefault="00B23302" w:rsidP="00B23302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B23302">
        <w:rPr>
          <w:rFonts w:eastAsia="Calibri" w:cs="Times New Roman"/>
          <w:sz w:val="24"/>
          <w:szCs w:val="24"/>
        </w:rPr>
        <w:t>«Детский сад № 89»</w:t>
      </w:r>
    </w:p>
    <w:p w:rsidR="00B23302" w:rsidRPr="00B23302" w:rsidRDefault="00B23302" w:rsidP="00B23302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B23302">
        <w:rPr>
          <w:rFonts w:eastAsia="Calibri" w:cs="Times New Roman"/>
          <w:sz w:val="24"/>
          <w:szCs w:val="24"/>
        </w:rPr>
        <w:t xml:space="preserve">Юридический адрес: </w:t>
      </w:r>
      <w:proofErr w:type="spellStart"/>
      <w:r w:rsidRPr="00B23302">
        <w:rPr>
          <w:rFonts w:eastAsia="Calibri" w:cs="Times New Roman"/>
          <w:sz w:val="24"/>
          <w:szCs w:val="24"/>
        </w:rPr>
        <w:t>г.Красноярск</w:t>
      </w:r>
      <w:proofErr w:type="spellEnd"/>
      <w:r w:rsidRPr="00B23302">
        <w:rPr>
          <w:rFonts w:eastAsia="Calibri" w:cs="Times New Roman"/>
          <w:sz w:val="24"/>
          <w:szCs w:val="24"/>
        </w:rPr>
        <w:t>, ул. Ольховая, 8</w:t>
      </w:r>
    </w:p>
    <w:p w:rsidR="00B23302" w:rsidRPr="00B23302" w:rsidRDefault="00B23302" w:rsidP="00B23302">
      <w:pPr>
        <w:pBdr>
          <w:bottom w:val="single" w:sz="4" w:space="1" w:color="auto"/>
        </w:pBd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B23302">
        <w:rPr>
          <w:rFonts w:eastAsia="Calibri" w:cs="Times New Roman"/>
          <w:sz w:val="24"/>
          <w:szCs w:val="24"/>
        </w:rPr>
        <w:t xml:space="preserve">Фактический адрес: </w:t>
      </w:r>
      <w:proofErr w:type="spellStart"/>
      <w:r w:rsidRPr="00B23302">
        <w:rPr>
          <w:rFonts w:eastAsia="Calibri" w:cs="Times New Roman"/>
          <w:sz w:val="24"/>
          <w:szCs w:val="24"/>
        </w:rPr>
        <w:t>г.Красноярск</w:t>
      </w:r>
      <w:proofErr w:type="spellEnd"/>
      <w:r w:rsidRPr="00B23302">
        <w:rPr>
          <w:rFonts w:eastAsia="Calibri" w:cs="Times New Roman"/>
          <w:sz w:val="24"/>
          <w:szCs w:val="24"/>
        </w:rPr>
        <w:t>, ул. Ольховая, 8; ул. Славы, 3</w:t>
      </w:r>
    </w:p>
    <w:p w:rsidR="00B23302" w:rsidRPr="00B23302" w:rsidRDefault="00B23302" w:rsidP="00B23302">
      <w:pPr>
        <w:tabs>
          <w:tab w:val="left" w:pos="5600"/>
        </w:tabs>
        <w:spacing w:after="0" w:line="276" w:lineRule="auto"/>
        <w:jc w:val="center"/>
        <w:rPr>
          <w:rFonts w:eastAsia="Calibri" w:cs="Times New Roman"/>
          <w:szCs w:val="28"/>
        </w:rPr>
      </w:pPr>
    </w:p>
    <w:p w:rsidR="00F12C76" w:rsidRDefault="00F12C76" w:rsidP="00B23302">
      <w:pPr>
        <w:spacing w:after="0"/>
        <w:jc w:val="both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Pr="00C252AB" w:rsidRDefault="00B23302" w:rsidP="009D547B">
      <w:pPr>
        <w:spacing w:after="0"/>
        <w:jc w:val="center"/>
        <w:rPr>
          <w:color w:val="002060"/>
          <w:sz w:val="72"/>
          <w:szCs w:val="72"/>
        </w:rPr>
      </w:pPr>
      <w:r w:rsidRPr="00C252AB">
        <w:rPr>
          <w:color w:val="002060"/>
          <w:sz w:val="72"/>
          <w:szCs w:val="72"/>
        </w:rPr>
        <w:t>Паспорт</w:t>
      </w:r>
    </w:p>
    <w:p w:rsidR="00B23302" w:rsidRPr="00C252AB" w:rsidRDefault="00E745A5" w:rsidP="009D547B">
      <w:pPr>
        <w:spacing w:after="0"/>
        <w:jc w:val="center"/>
        <w:rPr>
          <w:color w:val="002060"/>
          <w:sz w:val="72"/>
          <w:szCs w:val="72"/>
        </w:rPr>
      </w:pPr>
      <w:proofErr w:type="gramStart"/>
      <w:r>
        <w:rPr>
          <w:color w:val="002060"/>
          <w:sz w:val="72"/>
          <w:szCs w:val="72"/>
        </w:rPr>
        <w:t>т</w:t>
      </w:r>
      <w:r w:rsidRPr="00C252AB">
        <w:rPr>
          <w:color w:val="002060"/>
          <w:sz w:val="72"/>
          <w:szCs w:val="72"/>
        </w:rPr>
        <w:t>ематической</w:t>
      </w:r>
      <w:proofErr w:type="gramEnd"/>
      <w:r w:rsidR="00B23302" w:rsidRPr="00C252AB">
        <w:rPr>
          <w:color w:val="002060"/>
          <w:sz w:val="72"/>
          <w:szCs w:val="72"/>
        </w:rPr>
        <w:t xml:space="preserve"> экспозиции </w:t>
      </w:r>
      <w:r w:rsidR="009D547B">
        <w:rPr>
          <w:color w:val="002060"/>
          <w:sz w:val="72"/>
          <w:szCs w:val="72"/>
        </w:rPr>
        <w:t>ДОО</w:t>
      </w:r>
    </w:p>
    <w:p w:rsidR="00E8010F" w:rsidRPr="00E8010F" w:rsidRDefault="00E8010F" w:rsidP="00B23302">
      <w:pPr>
        <w:spacing w:after="0"/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98DEB" wp14:editId="13561D8E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858000" cy="132588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10F" w:rsidRPr="00C252AB" w:rsidRDefault="00E8010F" w:rsidP="00E8010F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AB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«Россия – ПЕРВАЯ»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98DE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7.45pt;width:540pt;height:10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" filled="f" stroked="f">
                <v:fill o:detectmouseclick="t"/>
                <v:textbox>
                  <w:txbxContent>
                    <w:p w:rsidR="00E8010F" w:rsidRPr="00C252AB" w:rsidRDefault="00E8010F" w:rsidP="00E8010F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52AB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«Россия – ПЕРВАЯ»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302" w:rsidRDefault="00B23302" w:rsidP="00E8010F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E745A5" w:rsidRDefault="00D74D9C" w:rsidP="009D547B">
      <w:pPr>
        <w:spacing w:after="0"/>
        <w:jc w:val="right"/>
        <w:rPr>
          <w:color w:val="002060"/>
        </w:rPr>
      </w:pPr>
      <w:r w:rsidRPr="009D547B">
        <w:rPr>
          <w:color w:val="002060"/>
        </w:rPr>
        <w:t xml:space="preserve">Авторы: </w:t>
      </w:r>
      <w:r w:rsidR="00E745A5">
        <w:rPr>
          <w:color w:val="002060"/>
        </w:rPr>
        <w:t>творческая группа</w:t>
      </w:r>
    </w:p>
    <w:p w:rsidR="00B23302" w:rsidRPr="009D547B" w:rsidRDefault="00E745A5" w:rsidP="009D547B">
      <w:pPr>
        <w:spacing w:after="0"/>
        <w:jc w:val="right"/>
        <w:rPr>
          <w:color w:val="002060"/>
        </w:rPr>
      </w:pPr>
      <w:proofErr w:type="gramStart"/>
      <w:r>
        <w:rPr>
          <w:color w:val="002060"/>
        </w:rPr>
        <w:t>педагогов</w:t>
      </w:r>
      <w:proofErr w:type="gramEnd"/>
      <w:r w:rsidR="009D547B" w:rsidRPr="009D547B">
        <w:rPr>
          <w:color w:val="002060"/>
        </w:rPr>
        <w:t xml:space="preserve"> МАДОУ №89</w:t>
      </w:r>
    </w:p>
    <w:p w:rsidR="00D74D9C" w:rsidRPr="009D547B" w:rsidRDefault="00D74D9C" w:rsidP="00B23302">
      <w:pPr>
        <w:spacing w:after="0"/>
        <w:jc w:val="center"/>
        <w:rPr>
          <w:noProof/>
          <w:color w:val="002060"/>
          <w:lang w:eastAsia="ru-RU"/>
        </w:rPr>
      </w:pPr>
    </w:p>
    <w:p w:rsidR="00D74D9C" w:rsidRDefault="00D74D9C" w:rsidP="00B23302">
      <w:pPr>
        <w:spacing w:after="0"/>
        <w:jc w:val="center"/>
        <w:rPr>
          <w:noProof/>
          <w:lang w:eastAsia="ru-RU"/>
        </w:rPr>
      </w:pPr>
    </w:p>
    <w:p w:rsidR="00B23302" w:rsidRDefault="00C252AB" w:rsidP="00B2330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ACEDA03" wp14:editId="2236550D">
            <wp:extent cx="4385746" cy="3040380"/>
            <wp:effectExtent l="0" t="0" r="0" b="7620"/>
            <wp:docPr id="5" name="Рисунок 5" descr="https://avatars.mds.yandex.net/i?id=6c32ab2eda22d787871747567a65170510be00bf-90699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c32ab2eda22d787871747567a65170510be00bf-90699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21" cy="30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2AB">
        <w:rPr>
          <w:noProof/>
          <w:lang w:eastAsia="ru-RU"/>
        </w:rPr>
        <w:t xml:space="preserve"> </w:t>
      </w:r>
    </w:p>
    <w:p w:rsidR="00C252AB" w:rsidRDefault="00C252AB" w:rsidP="00B23302">
      <w:pPr>
        <w:spacing w:after="0"/>
        <w:jc w:val="center"/>
      </w:pPr>
    </w:p>
    <w:p w:rsidR="00B23302" w:rsidRDefault="00B23302" w:rsidP="00B23302">
      <w:pPr>
        <w:spacing w:after="0"/>
        <w:jc w:val="center"/>
      </w:pPr>
    </w:p>
    <w:p w:rsidR="00B23302" w:rsidRPr="009D547B" w:rsidRDefault="00F71F6B" w:rsidP="00B23302">
      <w:pPr>
        <w:spacing w:after="0"/>
        <w:jc w:val="center"/>
        <w:rPr>
          <w:color w:val="002060"/>
        </w:rPr>
      </w:pPr>
      <w:r w:rsidRPr="009D547B">
        <w:rPr>
          <w:color w:val="002060"/>
        </w:rPr>
        <w:t>Красноярск, 2023 г.</w:t>
      </w:r>
    </w:p>
    <w:p w:rsidR="00B23302" w:rsidRDefault="00B23302" w:rsidP="00B23302">
      <w:pPr>
        <w:spacing w:after="0"/>
        <w:jc w:val="center"/>
      </w:pPr>
    </w:p>
    <w:p w:rsidR="00692E83" w:rsidRDefault="00E745A5" w:rsidP="00692E8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Предназначение</w:t>
      </w:r>
      <w:r w:rsidR="00B23302" w:rsidRPr="00B23302">
        <w:rPr>
          <w:rFonts w:eastAsia="Times New Roman" w:cs="Times New Roman"/>
          <w:b/>
          <w:bCs/>
          <w:color w:val="000000"/>
          <w:lang w:eastAsia="ru-RU"/>
        </w:rPr>
        <w:t>: </w:t>
      </w:r>
    </w:p>
    <w:p w:rsidR="00692E83" w:rsidRPr="007C048A" w:rsidRDefault="00692E83" w:rsidP="00692E8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C048A">
        <w:rPr>
          <w:rFonts w:eastAsia="Times New Roman" w:cs="Times New Roman"/>
          <w:color w:val="000000"/>
          <w:szCs w:val="28"/>
          <w:lang w:eastAsia="ru-RU"/>
        </w:rPr>
        <w:t>Не секрет, что дети-дошкольники по своей природе – пытливые исследо</w:t>
      </w:r>
      <w:r w:rsidRPr="007C048A">
        <w:rPr>
          <w:rFonts w:eastAsia="Times New Roman" w:cs="Times New Roman"/>
          <w:color w:val="000000"/>
          <w:szCs w:val="28"/>
          <w:lang w:eastAsia="ru-RU"/>
        </w:rPr>
        <w:t>ватели окружающего мира. Детей</w:t>
      </w:r>
      <w:r w:rsidRPr="007C048A">
        <w:rPr>
          <w:rFonts w:eastAsia="Times New Roman" w:cs="Times New Roman"/>
          <w:color w:val="000000"/>
          <w:szCs w:val="28"/>
          <w:lang w:eastAsia="ru-RU"/>
        </w:rPr>
        <w:t xml:space="preserve"> интересует всё вокруг, они размышляют, зачем и почему, задают вопросы, предлагают свои решения, иногда очень нестандартные.</w:t>
      </w:r>
    </w:p>
    <w:p w:rsidR="00692E83" w:rsidRPr="007C048A" w:rsidRDefault="00692E83" w:rsidP="00692E83">
      <w:pPr>
        <w:shd w:val="clear" w:color="auto" w:fill="FFFFFF"/>
        <w:spacing w:after="0" w:line="273" w:lineRule="atLeast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692E83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7C048A">
        <w:rPr>
          <w:rFonts w:eastAsia="Times New Roman" w:cs="Times New Roman"/>
          <w:color w:val="181818"/>
          <w:szCs w:val="28"/>
          <w:lang w:eastAsia="ru-RU"/>
        </w:rPr>
        <w:t xml:space="preserve">         </w:t>
      </w:r>
      <w:r w:rsidRPr="007C048A">
        <w:rPr>
          <w:rFonts w:eastAsia="Times New Roman" w:cs="Times New Roman"/>
          <w:color w:val="181818"/>
          <w:szCs w:val="28"/>
          <w:lang w:eastAsia="ru-RU"/>
        </w:rPr>
        <w:t xml:space="preserve">Считаем, </w:t>
      </w:r>
      <w:r w:rsidRPr="00692E83">
        <w:rPr>
          <w:rFonts w:eastAsia="Times New Roman" w:cs="Times New Roman"/>
          <w:color w:val="181818"/>
          <w:szCs w:val="28"/>
          <w:lang w:eastAsia="ru-RU"/>
        </w:rPr>
        <w:t>что первые основы по изучению окружающего мира должны даваться педагогами дошкольных учреждений, более того, изучение окружающего мира можно и нужно разнооб</w:t>
      </w:r>
      <w:r w:rsidRPr="007C048A">
        <w:rPr>
          <w:rFonts w:eastAsia="Times New Roman" w:cs="Times New Roman"/>
          <w:color w:val="181818"/>
          <w:szCs w:val="28"/>
          <w:lang w:eastAsia="ru-RU"/>
        </w:rPr>
        <w:t>разить знакомством с важнейшими достижениями нашей страны</w:t>
      </w:r>
      <w:r w:rsidRPr="00692E83">
        <w:rPr>
          <w:rFonts w:eastAsia="Times New Roman" w:cs="Times New Roman"/>
          <w:color w:val="181818"/>
          <w:szCs w:val="28"/>
          <w:lang w:eastAsia="ru-RU"/>
        </w:rPr>
        <w:t>. </w:t>
      </w:r>
    </w:p>
    <w:p w:rsidR="00692E83" w:rsidRPr="00B23302" w:rsidRDefault="00692E83" w:rsidP="00692E8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C048A">
        <w:rPr>
          <w:rFonts w:eastAsia="Times New Roman" w:cs="Times New Roman"/>
          <w:color w:val="000000"/>
          <w:szCs w:val="28"/>
          <w:lang w:eastAsia="ru-RU"/>
        </w:rPr>
        <w:t>В</w:t>
      </w:r>
      <w:r w:rsidRPr="00B23302">
        <w:rPr>
          <w:rFonts w:eastAsia="Times New Roman" w:cs="Times New Roman"/>
          <w:color w:val="000000"/>
          <w:szCs w:val="28"/>
          <w:lang w:eastAsia="ru-RU"/>
        </w:rPr>
        <w:t xml:space="preserve"> современное время патриотическое воспитание детей все так же является одной из основных задач взрослого. Уже с детства родители, воспитатели должны закладывать в детях любовь к Родине, родным местам, прививать чувство гордости за свой народ. Формировать мировоззрение детей нужно так, чтобы они ценили, уважали и берегли свою Родину, нужно воспитать в ребятах желание в будущем продолжать дело своих предков, прославляя страну.</w:t>
      </w:r>
    </w:p>
    <w:p w:rsidR="00692E83" w:rsidRPr="00692E83" w:rsidRDefault="007C048A" w:rsidP="007C048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</w:t>
      </w:r>
      <w:r w:rsidRPr="007C048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</w:t>
      </w:r>
      <w:r w:rsidRPr="007C048A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10101"/>
          <w:szCs w:val="28"/>
          <w:lang w:eastAsia="ru-RU"/>
        </w:rPr>
        <w:t xml:space="preserve">        </w:t>
      </w:r>
      <w:r w:rsidR="00692E83" w:rsidRPr="00692E83">
        <w:rPr>
          <w:rFonts w:eastAsia="Times New Roman" w:cs="Times New Roman"/>
          <w:color w:val="010101"/>
          <w:szCs w:val="28"/>
          <w:lang w:eastAsia="ru-RU"/>
        </w:rPr>
        <w:t>Ребята в дошкольном возрасте с интересом и лёгкостью впитывают всю новую информацию. Поэтому изложенные доступным и интересным языком объяснения и задания будут способствовать расширению кругозора дошкольника. А полученные знания обязательно пригодятся</w:t>
      </w:r>
      <w:r w:rsidRPr="007C048A">
        <w:rPr>
          <w:rFonts w:eastAsia="Times New Roman" w:cs="Times New Roman"/>
          <w:color w:val="010101"/>
          <w:szCs w:val="28"/>
          <w:lang w:eastAsia="ru-RU"/>
        </w:rPr>
        <w:t xml:space="preserve"> им в будущем</w:t>
      </w:r>
      <w:r w:rsidR="00692E83" w:rsidRPr="00692E83">
        <w:rPr>
          <w:rFonts w:eastAsia="Times New Roman" w:cs="Times New Roman"/>
          <w:color w:val="010101"/>
          <w:szCs w:val="28"/>
          <w:lang w:eastAsia="ru-RU"/>
        </w:rPr>
        <w:t>!</w:t>
      </w:r>
    </w:p>
    <w:p w:rsidR="00692E83" w:rsidRDefault="00692E83" w:rsidP="00B233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D74D9C" w:rsidRPr="009D547B" w:rsidRDefault="00692E83" w:rsidP="00B233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547B"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="00B23302" w:rsidRPr="00B23302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="00D74D9C" w:rsidRPr="009D547B">
        <w:rPr>
          <w:rFonts w:eastAsia="Times New Roman" w:cs="Times New Roman"/>
          <w:bCs/>
          <w:color w:val="000000"/>
          <w:szCs w:val="28"/>
          <w:lang w:eastAsia="ru-RU"/>
        </w:rPr>
        <w:t xml:space="preserve">создание предметно пространственной среды ДОО направленной на приобщение старших дошкольников к </w:t>
      </w:r>
      <w:r w:rsidR="00E745A5">
        <w:rPr>
          <w:rFonts w:eastAsia="Times New Roman" w:cs="Times New Roman"/>
          <w:bCs/>
          <w:color w:val="000000"/>
          <w:szCs w:val="28"/>
          <w:lang w:eastAsia="ru-RU"/>
        </w:rPr>
        <w:t xml:space="preserve">изучению </w:t>
      </w:r>
      <w:r w:rsidR="00D74D9C" w:rsidRPr="009D547B">
        <w:rPr>
          <w:rFonts w:eastAsia="Times New Roman" w:cs="Times New Roman"/>
          <w:bCs/>
          <w:color w:val="000000"/>
          <w:szCs w:val="28"/>
          <w:lang w:eastAsia="ru-RU"/>
        </w:rPr>
        <w:t>истории России.</w:t>
      </w:r>
    </w:p>
    <w:p w:rsidR="00D74D9C" w:rsidRDefault="00D74D9C" w:rsidP="00B233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D547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E745A5" w:rsidRDefault="00E745A5" w:rsidP="00B23302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Место расположения: </w:t>
      </w:r>
      <w:r w:rsidRPr="00E745A5">
        <w:rPr>
          <w:rFonts w:eastAsia="Times New Roman" w:cs="Times New Roman"/>
          <w:bCs/>
          <w:color w:val="000000"/>
          <w:szCs w:val="28"/>
          <w:lang w:eastAsia="ru-RU"/>
        </w:rPr>
        <w:t>холл 2 этажа ДОУ и лестничные пролёты.</w:t>
      </w:r>
    </w:p>
    <w:p w:rsidR="00E745A5" w:rsidRPr="009D547B" w:rsidRDefault="00E745A5" w:rsidP="00B233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745A5">
        <w:rPr>
          <w:rFonts w:eastAsia="Times New Roman" w:cs="Times New Roman"/>
          <w:b/>
          <w:bCs/>
          <w:color w:val="000000"/>
          <w:szCs w:val="28"/>
          <w:lang w:eastAsia="ru-RU"/>
        </w:rPr>
        <w:t>Направленность: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дошкольники 5-7 лет; подгруппы до 10 человек.</w:t>
      </w:r>
      <w:bookmarkStart w:id="0" w:name="_GoBack"/>
      <w:bookmarkEnd w:id="0"/>
    </w:p>
    <w:p w:rsidR="00B23302" w:rsidRPr="00B23302" w:rsidRDefault="00B23302" w:rsidP="00B233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3302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B23302" w:rsidRPr="009D547B" w:rsidRDefault="00F71F6B" w:rsidP="00F71F6B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Пополнить, уточнить и закрепить представления детей о </w:t>
      </w: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том, что Российская Федерация (Россия) ог</w:t>
      </w:r>
      <w:r w:rsidR="00D74D9C"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ромная страна;</w:t>
      </w: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</w:t>
      </w: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ее символике, столице, природных богатствах, культуре,</w:t>
      </w: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достопримечательностях,</w:t>
      </w:r>
      <w:r w:rsidRPr="009D547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народах, традициях, праздниках.</w:t>
      </w:r>
    </w:p>
    <w:p w:rsidR="00F71F6B" w:rsidRPr="00B23302" w:rsidRDefault="00F71F6B" w:rsidP="00F71F6B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B23302" w:rsidRPr="00B23302" w:rsidRDefault="00B23302" w:rsidP="00B23302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3302">
        <w:rPr>
          <w:rFonts w:eastAsia="Times New Roman" w:cs="Times New Roman"/>
          <w:color w:val="000000"/>
          <w:szCs w:val="28"/>
          <w:lang w:eastAsia="ru-RU"/>
        </w:rPr>
        <w:t>Формировать умения детей в продуктивной и других видах деятельности;</w:t>
      </w:r>
    </w:p>
    <w:p w:rsidR="00B23302" w:rsidRPr="00B23302" w:rsidRDefault="00B23302" w:rsidP="00B23302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3302">
        <w:rPr>
          <w:rFonts w:eastAsia="Times New Roman" w:cs="Times New Roman"/>
          <w:color w:val="000000"/>
          <w:szCs w:val="28"/>
          <w:lang w:eastAsia="ru-RU"/>
        </w:rPr>
        <w:t>Развивать познавательный интерес к истории и культуре родной страны – России, её достопримечательностям.</w:t>
      </w:r>
    </w:p>
    <w:p w:rsidR="007C048A" w:rsidRPr="007C048A" w:rsidRDefault="007C048A" w:rsidP="00407805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Воспитывать чувство гордости за свою страну </w:t>
      </w:r>
      <w:r w:rsidR="00B23302" w:rsidRPr="00B23302">
        <w:rPr>
          <w:rFonts w:eastAsia="Times New Roman" w:cs="Times New Roman"/>
          <w:color w:val="000000"/>
          <w:lang w:eastAsia="ru-RU"/>
        </w:rPr>
        <w:t xml:space="preserve"> </w:t>
      </w:r>
    </w:p>
    <w:p w:rsidR="00B23302" w:rsidRPr="00B23302" w:rsidRDefault="00B23302" w:rsidP="00407805">
      <w:pPr>
        <w:numPr>
          <w:ilvl w:val="0"/>
          <w:numId w:val="1"/>
        </w:numPr>
        <w:shd w:val="clear" w:color="auto" w:fill="FFFFFF"/>
        <w:spacing w:before="34" w:after="34" w:line="276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7C048A" w:rsidRDefault="007C048A" w:rsidP="00B233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D74D9C" w:rsidRDefault="00D74D9C" w:rsidP="00D74D9C">
      <w:pPr>
        <w:shd w:val="clear" w:color="auto" w:fill="FFFFFF"/>
        <w:spacing w:before="34" w:after="34" w:line="276" w:lineRule="auto"/>
        <w:ind w:left="360" w:right="80"/>
        <w:rPr>
          <w:rFonts w:eastAsia="Times New Roman" w:cs="Times New Roman"/>
          <w:color w:val="000000"/>
          <w:lang w:eastAsia="ru-RU"/>
        </w:rPr>
      </w:pPr>
    </w:p>
    <w:p w:rsidR="009D547B" w:rsidRDefault="009D547B" w:rsidP="00D74D9C">
      <w:pPr>
        <w:shd w:val="clear" w:color="auto" w:fill="FFFFFF"/>
        <w:spacing w:before="34" w:after="34" w:line="276" w:lineRule="auto"/>
        <w:ind w:left="360" w:right="80"/>
        <w:rPr>
          <w:rFonts w:eastAsia="Times New Roman" w:cs="Times New Roman"/>
          <w:color w:val="000000"/>
          <w:lang w:eastAsia="ru-RU"/>
        </w:rPr>
      </w:pPr>
    </w:p>
    <w:p w:rsidR="009D547B" w:rsidRDefault="009D547B" w:rsidP="00D74D9C">
      <w:pPr>
        <w:shd w:val="clear" w:color="auto" w:fill="FFFFFF"/>
        <w:spacing w:before="34" w:after="34" w:line="276" w:lineRule="auto"/>
        <w:ind w:left="360" w:right="80"/>
        <w:rPr>
          <w:rFonts w:eastAsia="Times New Roman" w:cs="Times New Roman"/>
          <w:color w:val="000000"/>
          <w:lang w:eastAsia="ru-RU"/>
        </w:rPr>
      </w:pPr>
    </w:p>
    <w:p w:rsidR="00B23302" w:rsidRPr="00B23302" w:rsidRDefault="00B23302" w:rsidP="00D74D9C">
      <w:pPr>
        <w:shd w:val="clear" w:color="auto" w:fill="FFFFFF"/>
        <w:spacing w:before="34" w:after="34" w:line="276" w:lineRule="auto"/>
        <w:ind w:left="360" w:right="8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Знакомство с проблемой для формирования целей и задач (недостаточное</w:t>
      </w:r>
      <w:r w:rsidRPr="00B23302">
        <w:rPr>
          <w:rFonts w:ascii="Calibri" w:eastAsia="Times New Roman" w:hAnsi="Calibri" w:cs="Calibri"/>
          <w:color w:val="000000"/>
          <w:lang w:eastAsia="ru-RU"/>
        </w:rPr>
        <w:t> </w:t>
      </w:r>
      <w:r w:rsidRPr="00B23302">
        <w:rPr>
          <w:rFonts w:eastAsia="Times New Roman" w:cs="Times New Roman"/>
          <w:color w:val="000000"/>
          <w:lang w:eastAsia="ru-RU"/>
        </w:rPr>
        <w:t>знание ребят о Родине; проект начался с вопросов детям: «Что вы знаете о празднике «День Народного единства»; Для чего мы празднуем этот праздник?»);  </w:t>
      </w:r>
    </w:p>
    <w:p w:rsidR="00B23302" w:rsidRPr="00B23302" w:rsidRDefault="00B23302" w:rsidP="00B23302">
      <w:pPr>
        <w:numPr>
          <w:ilvl w:val="0"/>
          <w:numId w:val="3"/>
        </w:numPr>
        <w:shd w:val="clear" w:color="auto" w:fill="FFFFFF"/>
        <w:spacing w:before="34" w:after="34" w:line="276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 Информирование родителей о проведении проекта;</w:t>
      </w:r>
    </w:p>
    <w:p w:rsidR="00B23302" w:rsidRPr="00B23302" w:rsidRDefault="00B23302" w:rsidP="00B23302">
      <w:pPr>
        <w:numPr>
          <w:ilvl w:val="0"/>
          <w:numId w:val="3"/>
        </w:numPr>
        <w:shd w:val="clear" w:color="auto" w:fill="FFFFFF"/>
        <w:spacing w:before="34" w:after="34" w:line="276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Выбор педагогических технологий, обеспечение методической литературой, пособиями и наглядным материалом;</w:t>
      </w:r>
    </w:p>
    <w:p w:rsidR="00B23302" w:rsidRPr="00B23302" w:rsidRDefault="00B23302" w:rsidP="00B23302">
      <w:pPr>
        <w:numPr>
          <w:ilvl w:val="0"/>
          <w:numId w:val="3"/>
        </w:numPr>
        <w:shd w:val="clear" w:color="auto" w:fill="FFFFFF"/>
        <w:spacing w:before="34" w:after="34" w:line="276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Планирование работы по реализации проекта.</w:t>
      </w:r>
    </w:p>
    <w:p w:rsidR="00B23302" w:rsidRPr="00B23302" w:rsidRDefault="00B23302" w:rsidP="00B23302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B23302">
        <w:rPr>
          <w:rFonts w:eastAsia="Times New Roman" w:cs="Times New Roman"/>
          <w:b/>
          <w:bCs/>
          <w:i/>
          <w:iCs/>
          <w:color w:val="000000"/>
          <w:lang w:eastAsia="ru-RU"/>
        </w:rPr>
        <w:t> II. Организационно-практический</w:t>
      </w:r>
    </w:p>
    <w:p w:rsidR="00B23302" w:rsidRPr="00B23302" w:rsidRDefault="00B23302" w:rsidP="00B23302">
      <w:pPr>
        <w:numPr>
          <w:ilvl w:val="0"/>
          <w:numId w:val="4"/>
        </w:numPr>
        <w:shd w:val="clear" w:color="auto" w:fill="FFFFFF"/>
        <w:spacing w:before="34" w:after="34" w:line="276" w:lineRule="auto"/>
        <w:ind w:left="360" w:right="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Проведение НОД по теме проекта;</w:t>
      </w:r>
    </w:p>
    <w:p w:rsidR="00B23302" w:rsidRPr="00B23302" w:rsidRDefault="00B23302" w:rsidP="00B23302">
      <w:pPr>
        <w:numPr>
          <w:ilvl w:val="0"/>
          <w:numId w:val="4"/>
        </w:numPr>
        <w:shd w:val="clear" w:color="auto" w:fill="FFFFFF"/>
        <w:spacing w:before="34" w:after="34" w:line="276" w:lineRule="auto"/>
        <w:ind w:left="360" w:right="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Папки передвижки для родителей;</w:t>
      </w:r>
    </w:p>
    <w:p w:rsidR="00B23302" w:rsidRPr="00B23302" w:rsidRDefault="00B23302" w:rsidP="00B23302">
      <w:pPr>
        <w:numPr>
          <w:ilvl w:val="0"/>
          <w:numId w:val="4"/>
        </w:numPr>
        <w:shd w:val="clear" w:color="auto" w:fill="FFFFFF"/>
        <w:spacing w:before="34" w:after="34" w:line="276" w:lineRule="auto"/>
        <w:ind w:left="360" w:right="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Знакомство с творчеством поэтов о Родине.</w:t>
      </w:r>
    </w:p>
    <w:p w:rsidR="00B23302" w:rsidRPr="00B23302" w:rsidRDefault="00B23302" w:rsidP="00B23302">
      <w:pPr>
        <w:numPr>
          <w:ilvl w:val="0"/>
          <w:numId w:val="4"/>
        </w:numPr>
        <w:shd w:val="clear" w:color="auto" w:fill="FFFFFF"/>
        <w:spacing w:before="34" w:after="34" w:line="276" w:lineRule="auto"/>
        <w:ind w:left="360" w:right="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Подготовка выставки работ художественно – продуктивной деятельности детей и фотовыставки.</w:t>
      </w:r>
    </w:p>
    <w:p w:rsidR="00B23302" w:rsidRPr="00B23302" w:rsidRDefault="00B23302" w:rsidP="00B23302">
      <w:pPr>
        <w:numPr>
          <w:ilvl w:val="0"/>
          <w:numId w:val="4"/>
        </w:numPr>
        <w:shd w:val="clear" w:color="auto" w:fill="FFFFFF"/>
        <w:spacing w:before="34" w:after="34" w:line="276" w:lineRule="auto"/>
        <w:ind w:left="360" w:right="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3302">
        <w:rPr>
          <w:rFonts w:eastAsia="Times New Roman" w:cs="Times New Roman"/>
          <w:b/>
          <w:bCs/>
          <w:i/>
          <w:iCs/>
          <w:color w:val="000000"/>
          <w:lang w:eastAsia="ru-RU"/>
        </w:rPr>
        <w:t>III. Презентационный:</w:t>
      </w:r>
    </w:p>
    <w:p w:rsidR="00B23302" w:rsidRPr="00B23302" w:rsidRDefault="00B23302" w:rsidP="00B23302">
      <w:pPr>
        <w:shd w:val="clear" w:color="auto" w:fill="FFFFFF"/>
        <w:spacing w:after="0"/>
        <w:ind w:right="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Выставка работ художественно – продуктивной деятельности детей.</w:t>
      </w:r>
    </w:p>
    <w:p w:rsidR="00B23302" w:rsidRPr="00B23302" w:rsidRDefault="00B23302" w:rsidP="00B23302">
      <w:pPr>
        <w:shd w:val="clear" w:color="auto" w:fill="FFFFFF"/>
        <w:spacing w:after="0"/>
        <w:ind w:right="8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B23302">
        <w:rPr>
          <w:rFonts w:eastAsia="Times New Roman" w:cs="Times New Roman"/>
          <w:color w:val="000000"/>
          <w:lang w:eastAsia="ru-RU"/>
        </w:rPr>
        <w:t>Фотовыставка-презентация «Моя семья».</w:t>
      </w:r>
    </w:p>
    <w:p w:rsidR="00B23302" w:rsidRDefault="00B23302" w:rsidP="00B23302">
      <w:pPr>
        <w:spacing w:after="0"/>
      </w:pPr>
    </w:p>
    <w:sectPr w:rsidR="00B23302" w:rsidSect="00C252AB">
      <w:pgSz w:w="11906" w:h="16838" w:code="9"/>
      <w:pgMar w:top="568" w:right="851" w:bottom="1134" w:left="993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6C98"/>
    <w:multiLevelType w:val="multilevel"/>
    <w:tmpl w:val="97A8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503AD"/>
    <w:multiLevelType w:val="multilevel"/>
    <w:tmpl w:val="0A4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0FE0"/>
    <w:multiLevelType w:val="multilevel"/>
    <w:tmpl w:val="820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2239D"/>
    <w:multiLevelType w:val="multilevel"/>
    <w:tmpl w:val="E0D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94"/>
    <w:rsid w:val="003A0D94"/>
    <w:rsid w:val="00692E83"/>
    <w:rsid w:val="006C0B77"/>
    <w:rsid w:val="006F4E43"/>
    <w:rsid w:val="007C048A"/>
    <w:rsid w:val="008242FF"/>
    <w:rsid w:val="00870751"/>
    <w:rsid w:val="00922C48"/>
    <w:rsid w:val="009D547B"/>
    <w:rsid w:val="00B23302"/>
    <w:rsid w:val="00B915B7"/>
    <w:rsid w:val="00C252AB"/>
    <w:rsid w:val="00D74D9C"/>
    <w:rsid w:val="00E745A5"/>
    <w:rsid w:val="00E8010F"/>
    <w:rsid w:val="00EA59DF"/>
    <w:rsid w:val="00EE4070"/>
    <w:rsid w:val="00F12C76"/>
    <w:rsid w:val="00F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237D1-7A30-4822-BB2D-8C3742E3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2023-04-11T06:13:00Z</dcterms:created>
  <dcterms:modified xsi:type="dcterms:W3CDTF">2023-04-11T09:06:00Z</dcterms:modified>
</cp:coreProperties>
</file>